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A0" w:rsidRPr="00492CA0" w:rsidRDefault="00492CA0" w:rsidP="00492CA0">
      <w:pPr>
        <w:pStyle w:val="AralkYok"/>
        <w:rPr>
          <w:b/>
          <w:sz w:val="26"/>
          <w:szCs w:val="26"/>
        </w:rPr>
      </w:pPr>
      <w:bookmarkStart w:id="0" w:name="_GoBack"/>
      <w:bookmarkEnd w:id="0"/>
      <w:r w:rsidRPr="00492CA0">
        <w:rPr>
          <w:b/>
          <w:sz w:val="26"/>
          <w:szCs w:val="26"/>
        </w:rPr>
        <w:t>Konut Satışlarında % Kaç KDV Hesaplanacak? (Bugün Bir Konut Satılsa, KDV Oranı Ne Olacak?)</w:t>
      </w:r>
    </w:p>
    <w:p w:rsidR="00492CA0" w:rsidRDefault="00492CA0" w:rsidP="00492CA0">
      <w:pPr>
        <w:pStyle w:val="AralkYok"/>
      </w:pPr>
      <w:r w:rsidRPr="00492CA0">
        <w:t xml:space="preserve">7346 sayılı Cumhurbaşkanı Kararı </w:t>
      </w:r>
      <w:proofErr w:type="gramStart"/>
      <w:r w:rsidRPr="00492CA0">
        <w:t>ile;</w:t>
      </w:r>
      <w:proofErr w:type="gramEnd"/>
      <w:r w:rsidRPr="00492CA0">
        <w:t xml:space="preserve"> %18 olarak uygulanmakta olan KDV oranı % 20’ye,  % 8 KDV’ye tabi teslim ve hizmetlerin KDV oranı ise %10’a yükseltildi. Düzenleme 10 TEMMUZ 2023 tarihinde yürürlüğe girdi.</w:t>
      </w:r>
    </w:p>
    <w:p w:rsidR="00492CA0" w:rsidRPr="00492CA0" w:rsidRDefault="00492CA0" w:rsidP="00492CA0">
      <w:pPr>
        <w:pStyle w:val="AralkYok"/>
      </w:pPr>
    </w:p>
    <w:p w:rsidR="00492CA0" w:rsidRPr="00492CA0" w:rsidRDefault="00492CA0" w:rsidP="00492CA0">
      <w:pPr>
        <w:pStyle w:val="AralkYok"/>
        <w:rPr>
          <w:b/>
          <w:sz w:val="24"/>
          <w:szCs w:val="24"/>
          <w:u w:val="single"/>
        </w:rPr>
      </w:pPr>
      <w:r w:rsidRPr="00492CA0">
        <w:rPr>
          <w:b/>
          <w:sz w:val="24"/>
          <w:szCs w:val="24"/>
          <w:u w:val="single"/>
        </w:rPr>
        <w:t xml:space="preserve">A- Yapı ruhsatı </w:t>
      </w:r>
      <w:proofErr w:type="gramStart"/>
      <w:r w:rsidRPr="00492CA0">
        <w:rPr>
          <w:b/>
          <w:sz w:val="24"/>
          <w:szCs w:val="24"/>
          <w:u w:val="single"/>
        </w:rPr>
        <w:t>01/04/2022</w:t>
      </w:r>
      <w:proofErr w:type="gramEnd"/>
      <w:r w:rsidRPr="00492CA0">
        <w:rPr>
          <w:b/>
          <w:sz w:val="24"/>
          <w:szCs w:val="24"/>
          <w:u w:val="single"/>
        </w:rPr>
        <w:t xml:space="preserve"> den ÖNCE alınmış projeler kapsamında inşa  edilen konutların satışında uygulanacak KDV oranları:</w:t>
      </w:r>
    </w:p>
    <w:p w:rsidR="00492CA0" w:rsidRPr="00492CA0" w:rsidRDefault="00492CA0" w:rsidP="00492CA0">
      <w:pPr>
        <w:pStyle w:val="AralkYok"/>
        <w:numPr>
          <w:ilvl w:val="0"/>
          <w:numId w:val="23"/>
        </w:numPr>
        <w:rPr>
          <w:b/>
          <w:sz w:val="24"/>
          <w:szCs w:val="24"/>
        </w:rPr>
      </w:pPr>
      <w:r w:rsidRPr="00492CA0">
        <w:rPr>
          <w:b/>
          <w:sz w:val="24"/>
          <w:szCs w:val="24"/>
        </w:rPr>
        <w:t>İnşaat ruhsatının hangi tarihte alındığı önemli!</w:t>
      </w:r>
    </w:p>
    <w:p w:rsidR="00492CA0" w:rsidRPr="00492CA0" w:rsidRDefault="00492CA0" w:rsidP="00492CA0">
      <w:pPr>
        <w:pStyle w:val="AralkYok"/>
        <w:numPr>
          <w:ilvl w:val="0"/>
          <w:numId w:val="23"/>
        </w:numPr>
        <w:rPr>
          <w:b/>
          <w:sz w:val="24"/>
          <w:szCs w:val="24"/>
        </w:rPr>
      </w:pPr>
      <w:r w:rsidRPr="00492CA0">
        <w:rPr>
          <w:b/>
          <w:sz w:val="24"/>
          <w:szCs w:val="24"/>
        </w:rPr>
        <w:t>İnşaatın büyükşehirde yapılıp-yapılmadığı önemli!</w:t>
      </w:r>
    </w:p>
    <w:p w:rsidR="00492CA0" w:rsidRDefault="00492CA0" w:rsidP="00492CA0">
      <w:pPr>
        <w:pStyle w:val="AralkYok"/>
        <w:numPr>
          <w:ilvl w:val="0"/>
          <w:numId w:val="23"/>
        </w:numPr>
      </w:pPr>
      <w:r w:rsidRPr="00492CA0">
        <w:rPr>
          <w:b/>
          <w:sz w:val="24"/>
          <w:szCs w:val="24"/>
        </w:rPr>
        <w:t>İnşaatın lüks veya birinci sınıf olup-olmadığı önemli</w:t>
      </w:r>
      <w:r w:rsidRPr="00492CA0">
        <w:t>!</w:t>
      </w:r>
    </w:p>
    <w:p w:rsidR="00492CA0" w:rsidRPr="00492CA0" w:rsidRDefault="00492CA0" w:rsidP="00492CA0">
      <w:pPr>
        <w:pStyle w:val="AralkYok"/>
        <w:ind w:left="720"/>
      </w:pPr>
    </w:p>
    <w:p w:rsidR="00492CA0" w:rsidRPr="00492CA0" w:rsidRDefault="00492CA0" w:rsidP="00492CA0">
      <w:pPr>
        <w:pStyle w:val="AralkYok"/>
        <w:rPr>
          <w:b/>
          <w:sz w:val="24"/>
          <w:szCs w:val="24"/>
        </w:rPr>
      </w:pPr>
      <w:r w:rsidRPr="00492CA0">
        <w:rPr>
          <w:b/>
          <w:sz w:val="24"/>
          <w:szCs w:val="24"/>
        </w:rPr>
        <w:t>1- İNŞAAT, BÜYÜKŞEHİRDE LÜKS VEYA BİRİNCİ SINIF İNŞAAT OLARAK YAPILMIŞTIR</w:t>
      </w:r>
    </w:p>
    <w:p w:rsidR="00492CA0" w:rsidRPr="00492CA0" w:rsidRDefault="00492CA0" w:rsidP="00492CA0">
      <w:pPr>
        <w:pStyle w:val="AralkYok"/>
        <w:rPr>
          <w:b/>
          <w:u w:val="single"/>
        </w:rPr>
      </w:pPr>
      <w:r w:rsidRPr="00492CA0">
        <w:rPr>
          <w:b/>
          <w:u w:val="single"/>
        </w:rPr>
        <w:t xml:space="preserve">YAPI RUHSATI </w:t>
      </w:r>
      <w:proofErr w:type="gramStart"/>
      <w:r w:rsidRPr="00492CA0">
        <w:rPr>
          <w:b/>
          <w:u w:val="single"/>
        </w:rPr>
        <w:t>01/01/2013</w:t>
      </w:r>
      <w:proofErr w:type="gramEnd"/>
      <w:r>
        <w:rPr>
          <w:b/>
          <w:u w:val="single"/>
        </w:rPr>
        <w:t xml:space="preserve"> </w:t>
      </w:r>
      <w:r w:rsidRPr="00492CA0">
        <w:rPr>
          <w:b/>
          <w:u w:val="single"/>
        </w:rPr>
        <w:t>TARİHİNDEN ÖNCE ALINAN İNŞAATLARDA:</w:t>
      </w:r>
    </w:p>
    <w:p w:rsidR="00492CA0" w:rsidRPr="00492CA0" w:rsidRDefault="00492CA0" w:rsidP="00492CA0">
      <w:pPr>
        <w:pStyle w:val="AralkYok"/>
        <w:numPr>
          <w:ilvl w:val="0"/>
          <w:numId w:val="24"/>
        </w:numPr>
      </w:pPr>
      <w:r w:rsidRPr="00492CA0">
        <w:t xml:space="preserve">Net alanı 150 m2 ye kadar (150 m2 </w:t>
      </w:r>
      <w:proofErr w:type="gramStart"/>
      <w:r w:rsidRPr="00492CA0">
        <w:t>dahil</w:t>
      </w:r>
      <w:proofErr w:type="gramEnd"/>
      <w:r w:rsidRPr="00492CA0">
        <w:t>) olan konutların tesliminde</w:t>
      </w:r>
      <w:r>
        <w:t xml:space="preserve"> </w:t>
      </w:r>
      <w:r w:rsidRPr="00492CA0">
        <w:t>KDV oranı  % 1 (bir)</w:t>
      </w:r>
    </w:p>
    <w:p w:rsidR="00492CA0" w:rsidRDefault="00492CA0" w:rsidP="00492CA0">
      <w:pPr>
        <w:pStyle w:val="AralkYok"/>
        <w:numPr>
          <w:ilvl w:val="0"/>
          <w:numId w:val="24"/>
        </w:numPr>
      </w:pPr>
      <w:r w:rsidRPr="00492CA0">
        <w:t>Net alanı 150 m2 den büyük olan konutların tesliminde</w:t>
      </w:r>
      <w:r>
        <w:t xml:space="preserve"> </w:t>
      </w:r>
      <w:r w:rsidRPr="00492CA0">
        <w:t>KDV oranı   % 20 (yirmi)</w:t>
      </w:r>
    </w:p>
    <w:p w:rsidR="00492CA0" w:rsidRPr="00492CA0" w:rsidRDefault="00492CA0" w:rsidP="00492CA0">
      <w:pPr>
        <w:pStyle w:val="AralkYok"/>
        <w:ind w:left="720"/>
      </w:pPr>
    </w:p>
    <w:p w:rsidR="00492CA0" w:rsidRDefault="00492CA0" w:rsidP="00492CA0">
      <w:pPr>
        <w:pStyle w:val="AralkYok"/>
      </w:pPr>
      <w:r w:rsidRPr="00492CA0">
        <w:rPr>
          <w:b/>
          <w:u w:val="single"/>
        </w:rPr>
        <w:t xml:space="preserve">YAPI RUHSATI </w:t>
      </w:r>
      <w:proofErr w:type="gramStart"/>
      <w:r w:rsidRPr="00492CA0">
        <w:rPr>
          <w:b/>
          <w:u w:val="single"/>
        </w:rPr>
        <w:t>01/01/2013</w:t>
      </w:r>
      <w:proofErr w:type="gramEnd"/>
      <w:r w:rsidRPr="00492CA0">
        <w:rPr>
          <w:b/>
          <w:u w:val="single"/>
        </w:rPr>
        <w:t>- 31/12/2016 TARİHLERİ ARASINDA ALINAN İNŞAATLARDA:</w:t>
      </w:r>
      <w:r>
        <w:rPr>
          <w:b/>
          <w:u w:val="single"/>
        </w:rPr>
        <w:t xml:space="preserve">  </w:t>
      </w:r>
      <w:r w:rsidRPr="00492CA0">
        <w:t>Yapı ruhsatının alındığı tarihte, üzerine inşaat yapılan arsanın Emlak Vergisine esas arsa birim m2 vergi değerine bakılır.</w:t>
      </w:r>
    </w:p>
    <w:p w:rsidR="00492CA0" w:rsidRPr="00492CA0" w:rsidRDefault="00492CA0" w:rsidP="00492CA0">
      <w:pPr>
        <w:pStyle w:val="AralkYok"/>
      </w:pPr>
    </w:p>
    <w:p w:rsidR="00492CA0" w:rsidRPr="00492CA0" w:rsidRDefault="00492CA0" w:rsidP="00492CA0">
      <w:pPr>
        <w:pStyle w:val="AralkYok"/>
      </w:pPr>
      <w:r w:rsidRPr="00492CA0">
        <w:t xml:space="preserve">Net alanı 150 m2 ye kadar (150 m2 </w:t>
      </w:r>
      <w:proofErr w:type="gramStart"/>
      <w:r w:rsidRPr="00492CA0">
        <w:t>dahil</w:t>
      </w:r>
      <w:proofErr w:type="gramEnd"/>
      <w:r w:rsidRPr="00492CA0">
        <w:t>) olan konutların tesliminde:</w:t>
      </w:r>
    </w:p>
    <w:p w:rsidR="00492CA0" w:rsidRPr="00492CA0" w:rsidRDefault="00492CA0" w:rsidP="00492CA0">
      <w:pPr>
        <w:pStyle w:val="AralkYok"/>
        <w:numPr>
          <w:ilvl w:val="0"/>
          <w:numId w:val="25"/>
        </w:numPr>
      </w:pPr>
      <w:r w:rsidRPr="00492CA0">
        <w:t>Bu değer  499 TL ‘</w:t>
      </w:r>
      <w:proofErr w:type="spellStart"/>
      <w:r w:rsidRPr="00492CA0">
        <w:t>yı</w:t>
      </w:r>
      <w:proofErr w:type="spellEnd"/>
      <w:r w:rsidRPr="00492CA0">
        <w:t xml:space="preserve"> aşmıyorsa,  KDV oranı  % 1 (bir) </w:t>
      </w:r>
    </w:p>
    <w:p w:rsidR="00492CA0" w:rsidRPr="00492CA0" w:rsidRDefault="00492CA0" w:rsidP="00492CA0">
      <w:pPr>
        <w:pStyle w:val="AralkYok"/>
        <w:numPr>
          <w:ilvl w:val="0"/>
          <w:numId w:val="25"/>
        </w:numPr>
      </w:pPr>
      <w:r w:rsidRPr="00492CA0">
        <w:t>Bu değer  500 TL – 999 TL arasında ise,   KDV oranı  % 10 (on)</w:t>
      </w:r>
    </w:p>
    <w:p w:rsidR="00492CA0" w:rsidRDefault="00492CA0" w:rsidP="00492CA0">
      <w:pPr>
        <w:pStyle w:val="AralkYok"/>
        <w:numPr>
          <w:ilvl w:val="0"/>
          <w:numId w:val="25"/>
        </w:numPr>
      </w:pPr>
      <w:r w:rsidRPr="00492CA0">
        <w:t>Bu değer  1.000 TL ve üzerinde ise,      KDV oranı  % 20 (yirmi)</w:t>
      </w:r>
    </w:p>
    <w:p w:rsidR="00492CA0" w:rsidRPr="00492CA0" w:rsidRDefault="00492CA0" w:rsidP="00492CA0">
      <w:pPr>
        <w:pStyle w:val="AralkYok"/>
        <w:ind w:left="720"/>
      </w:pPr>
    </w:p>
    <w:p w:rsidR="00492CA0" w:rsidRPr="00492CA0" w:rsidRDefault="00492CA0" w:rsidP="00492CA0">
      <w:pPr>
        <w:pStyle w:val="AralkYok"/>
      </w:pPr>
      <w:r w:rsidRPr="00492CA0">
        <w:t xml:space="preserve">Net alanı 150 m2 </w:t>
      </w:r>
      <w:r>
        <w:t xml:space="preserve">den büyük konutların tesliminde ise </w:t>
      </w:r>
      <w:r w:rsidRPr="00492CA0">
        <w:t>Emlak Vergisine esas arsa birim m2 vergi değeri ne olursa olsun</w:t>
      </w:r>
    </w:p>
    <w:p w:rsidR="00492CA0" w:rsidRDefault="00492CA0" w:rsidP="00492CA0">
      <w:pPr>
        <w:pStyle w:val="AralkYok"/>
        <w:numPr>
          <w:ilvl w:val="0"/>
          <w:numId w:val="26"/>
        </w:numPr>
      </w:pPr>
      <w:r w:rsidRPr="00492CA0">
        <w:t>KDV oranı % 20 (</w:t>
      </w:r>
      <w:proofErr w:type="spellStart"/>
      <w:r w:rsidRPr="00492CA0">
        <w:t>onsekiz</w:t>
      </w:r>
      <w:proofErr w:type="spellEnd"/>
      <w:r w:rsidRPr="00492CA0">
        <w:t>)</w:t>
      </w:r>
    </w:p>
    <w:p w:rsidR="00492CA0" w:rsidRPr="00492CA0" w:rsidRDefault="00492CA0" w:rsidP="00492CA0">
      <w:pPr>
        <w:pStyle w:val="AralkYok"/>
        <w:ind w:left="1125"/>
      </w:pPr>
    </w:p>
    <w:p w:rsidR="00492CA0" w:rsidRDefault="00492CA0" w:rsidP="00492CA0">
      <w:pPr>
        <w:pStyle w:val="AralkYok"/>
      </w:pPr>
      <w:r w:rsidRPr="00492CA0">
        <w:rPr>
          <w:b/>
        </w:rPr>
        <w:t xml:space="preserve">YAPI RUHSATI   01/01/2017 TARİHİNDEN SONRA (bu tarih </w:t>
      </w:r>
      <w:proofErr w:type="gramStart"/>
      <w:r w:rsidRPr="00492CA0">
        <w:rPr>
          <w:b/>
        </w:rPr>
        <w:t>dahil</w:t>
      </w:r>
      <w:proofErr w:type="gramEnd"/>
      <w:r w:rsidRPr="00492CA0">
        <w:rPr>
          <w:b/>
        </w:rPr>
        <w:t>)  ALINAN İNŞAATLARDA:</w:t>
      </w:r>
      <w:r>
        <w:rPr>
          <w:b/>
        </w:rPr>
        <w:t xml:space="preserve">  </w:t>
      </w:r>
      <w:r w:rsidRPr="00492CA0">
        <w:t>Yapı ruhsatının alındığı tarihte, üzerine inşaat yapılan arsanın Emlak Vergisine esas arsa birim m2 vergi değerine bakılır.</w:t>
      </w:r>
    </w:p>
    <w:p w:rsidR="00492CA0" w:rsidRPr="00492CA0" w:rsidRDefault="00492CA0" w:rsidP="00492CA0">
      <w:pPr>
        <w:pStyle w:val="AralkYok"/>
      </w:pPr>
    </w:p>
    <w:p w:rsidR="00492CA0" w:rsidRPr="00492CA0" w:rsidRDefault="00492CA0" w:rsidP="00492CA0">
      <w:pPr>
        <w:pStyle w:val="AralkYok"/>
        <w:rPr>
          <w:u w:val="single"/>
        </w:rPr>
      </w:pPr>
      <w:r w:rsidRPr="00492CA0">
        <w:rPr>
          <w:u w:val="single"/>
        </w:rPr>
        <w:t xml:space="preserve">Net alanı 150 m2 ye kadar (150 m2 </w:t>
      </w:r>
      <w:proofErr w:type="gramStart"/>
      <w:r w:rsidRPr="00492CA0">
        <w:rPr>
          <w:u w:val="single"/>
        </w:rPr>
        <w:t>dahil</w:t>
      </w:r>
      <w:proofErr w:type="gramEnd"/>
      <w:r w:rsidRPr="00492CA0">
        <w:rPr>
          <w:u w:val="single"/>
        </w:rPr>
        <w:t>) olan konutların tesliminde:</w:t>
      </w:r>
    </w:p>
    <w:p w:rsidR="00492CA0" w:rsidRPr="00492CA0" w:rsidRDefault="00492CA0" w:rsidP="00492CA0">
      <w:pPr>
        <w:pStyle w:val="AralkYok"/>
        <w:numPr>
          <w:ilvl w:val="0"/>
          <w:numId w:val="26"/>
        </w:numPr>
      </w:pPr>
      <w:r w:rsidRPr="00492CA0">
        <w:t>Bu değer  999 TL ‘</w:t>
      </w:r>
      <w:proofErr w:type="spellStart"/>
      <w:r w:rsidRPr="00492CA0">
        <w:t>yı</w:t>
      </w:r>
      <w:proofErr w:type="spellEnd"/>
      <w:r w:rsidRPr="00492CA0">
        <w:t xml:space="preserve"> aşmıyorsa  KDV oranı  % 1 (bir)</w:t>
      </w:r>
    </w:p>
    <w:p w:rsidR="00492CA0" w:rsidRPr="00492CA0" w:rsidRDefault="00492CA0" w:rsidP="00492CA0">
      <w:pPr>
        <w:pStyle w:val="AralkYok"/>
        <w:numPr>
          <w:ilvl w:val="0"/>
          <w:numId w:val="26"/>
        </w:numPr>
      </w:pPr>
      <w:r w:rsidRPr="00492CA0">
        <w:t>Bu değer  1.000 TL –2.000 TL arasında ise KDV oranı  % 10 (on)</w:t>
      </w:r>
    </w:p>
    <w:p w:rsidR="00492CA0" w:rsidRDefault="00492CA0" w:rsidP="00492CA0">
      <w:pPr>
        <w:pStyle w:val="AralkYok"/>
        <w:numPr>
          <w:ilvl w:val="0"/>
          <w:numId w:val="26"/>
        </w:numPr>
      </w:pPr>
      <w:r w:rsidRPr="00492CA0">
        <w:t>Bu değer  2.000 TL ‘</w:t>
      </w:r>
      <w:proofErr w:type="spellStart"/>
      <w:r w:rsidRPr="00492CA0">
        <w:t>nın</w:t>
      </w:r>
      <w:proofErr w:type="spellEnd"/>
      <w:r w:rsidRPr="00492CA0">
        <w:t>  üzerinde ise KDV oranı  % 20 (yirmi)</w:t>
      </w:r>
    </w:p>
    <w:p w:rsidR="00492CA0" w:rsidRPr="00492CA0" w:rsidRDefault="00492CA0" w:rsidP="00492CA0">
      <w:pPr>
        <w:pStyle w:val="AralkYok"/>
        <w:ind w:left="1125"/>
      </w:pPr>
    </w:p>
    <w:p w:rsidR="00492CA0" w:rsidRPr="00492CA0" w:rsidRDefault="00492CA0" w:rsidP="00492CA0">
      <w:pPr>
        <w:pStyle w:val="AralkYok"/>
      </w:pPr>
      <w:r w:rsidRPr="00492CA0">
        <w:rPr>
          <w:u w:val="single"/>
        </w:rPr>
        <w:t>Net alanı 150 m2 den büyük konutların tesliminde:</w:t>
      </w:r>
      <w:r>
        <w:rPr>
          <w:u w:val="single"/>
        </w:rPr>
        <w:t xml:space="preserve">  </w:t>
      </w:r>
      <w:r w:rsidRPr="00492CA0">
        <w:t> Emlak Vergisine esas arsa birim m2 vergi değeri ne olursa olsun</w:t>
      </w:r>
    </w:p>
    <w:p w:rsidR="00492CA0" w:rsidRDefault="00492CA0" w:rsidP="00492CA0">
      <w:pPr>
        <w:pStyle w:val="AralkYok"/>
        <w:numPr>
          <w:ilvl w:val="0"/>
          <w:numId w:val="27"/>
        </w:numPr>
      </w:pPr>
      <w:r w:rsidRPr="00492CA0">
        <w:t>KDV oranı % 20 (yirmi)</w:t>
      </w:r>
    </w:p>
    <w:p w:rsidR="00492CA0" w:rsidRPr="00492CA0" w:rsidRDefault="00492CA0" w:rsidP="00492CA0">
      <w:pPr>
        <w:pStyle w:val="AralkYok"/>
        <w:ind w:left="1215"/>
      </w:pPr>
    </w:p>
    <w:p w:rsidR="00492CA0" w:rsidRPr="00492CA0" w:rsidRDefault="00492CA0" w:rsidP="00492CA0">
      <w:pPr>
        <w:pStyle w:val="AralkYok"/>
        <w:rPr>
          <w:b/>
          <w:sz w:val="24"/>
          <w:szCs w:val="24"/>
        </w:rPr>
      </w:pPr>
      <w:r w:rsidRPr="00492CA0">
        <w:rPr>
          <w:b/>
          <w:sz w:val="24"/>
          <w:szCs w:val="24"/>
        </w:rPr>
        <w:t>2- İNŞAAT BÜYÜKŞEHİRDE YAPILMIŞ, ANCAK, LÜKS VEYA BİRİNCİ SINIF İNŞAAT DEĞİLDİR</w:t>
      </w:r>
    </w:p>
    <w:p w:rsidR="00492CA0" w:rsidRPr="00492CA0" w:rsidRDefault="00492CA0" w:rsidP="00492CA0">
      <w:pPr>
        <w:pStyle w:val="AralkYok"/>
        <w:rPr>
          <w:b/>
        </w:rPr>
      </w:pPr>
      <w:r w:rsidRPr="00492CA0">
        <w:rPr>
          <w:b/>
        </w:rPr>
        <w:t>YAPI RUHSATININ ALINDIĞI TARİHİN</w:t>
      </w:r>
      <w:r>
        <w:rPr>
          <w:b/>
        </w:rPr>
        <w:t>/</w:t>
      </w:r>
      <w:r w:rsidRPr="00492CA0">
        <w:rPr>
          <w:b/>
        </w:rPr>
        <w:t xml:space="preserve"> EMLAK VERGİSİNE ESAS ARSA BİRİM M2 VERGİ DEĞERİNİN ÖNEMİ YOKTUR</w:t>
      </w:r>
    </w:p>
    <w:p w:rsidR="00492CA0" w:rsidRPr="00492CA0" w:rsidRDefault="00492CA0" w:rsidP="00492CA0">
      <w:pPr>
        <w:pStyle w:val="AralkYok"/>
      </w:pPr>
      <w:r w:rsidRPr="00492CA0">
        <w:t>(Yapı ruhsatı ne zaman alınmış olursa olsun, Emlak Vergisine esas arsa birim m2 vergi değeri ne olursa olsun)</w:t>
      </w:r>
    </w:p>
    <w:p w:rsidR="00492CA0" w:rsidRPr="00492CA0" w:rsidRDefault="00492CA0" w:rsidP="00492CA0">
      <w:pPr>
        <w:pStyle w:val="AralkYok"/>
        <w:numPr>
          <w:ilvl w:val="0"/>
          <w:numId w:val="27"/>
        </w:numPr>
      </w:pPr>
      <w:r w:rsidRPr="00492CA0">
        <w:t xml:space="preserve">Net alanı 150 m2 ye kadar (150 m2 </w:t>
      </w:r>
      <w:proofErr w:type="gramStart"/>
      <w:r w:rsidRPr="00492CA0">
        <w:t>dahil</w:t>
      </w:r>
      <w:proofErr w:type="gramEnd"/>
      <w:r w:rsidRPr="00492CA0">
        <w:t>) olan konutların tesliminde KDV oranı  % 1 (bir) </w:t>
      </w:r>
    </w:p>
    <w:p w:rsidR="00492CA0" w:rsidRDefault="00492CA0" w:rsidP="00492CA0">
      <w:pPr>
        <w:pStyle w:val="AralkYok"/>
        <w:numPr>
          <w:ilvl w:val="0"/>
          <w:numId w:val="27"/>
        </w:numPr>
      </w:pPr>
      <w:r w:rsidRPr="00492CA0">
        <w:t>Net alanı 150 m2 den büyük olan konutların tesliminde KDV oranı % 20 (yirmi)</w:t>
      </w:r>
    </w:p>
    <w:p w:rsidR="00492CA0" w:rsidRPr="00492CA0" w:rsidRDefault="00492CA0" w:rsidP="00492CA0">
      <w:pPr>
        <w:pStyle w:val="AralkYok"/>
        <w:ind w:left="1215"/>
      </w:pPr>
    </w:p>
    <w:p w:rsidR="00492CA0" w:rsidRPr="00492CA0" w:rsidRDefault="00492CA0" w:rsidP="00492CA0">
      <w:pPr>
        <w:pStyle w:val="AralkYok"/>
        <w:rPr>
          <w:b/>
          <w:sz w:val="24"/>
          <w:szCs w:val="24"/>
        </w:rPr>
      </w:pPr>
      <w:r w:rsidRPr="00492CA0">
        <w:rPr>
          <w:b/>
          <w:sz w:val="24"/>
          <w:szCs w:val="24"/>
        </w:rPr>
        <w:t>3- İNŞAAT, BÜYÜKŞEHİRDE YAPILMAMIŞTIR</w:t>
      </w:r>
    </w:p>
    <w:p w:rsidR="00492CA0" w:rsidRPr="00492CA0" w:rsidRDefault="00492CA0" w:rsidP="00492CA0">
      <w:pPr>
        <w:pStyle w:val="AralkYok"/>
        <w:rPr>
          <w:b/>
        </w:rPr>
      </w:pPr>
      <w:r w:rsidRPr="00492CA0">
        <w:rPr>
          <w:b/>
        </w:rPr>
        <w:t>YAPI RUHSATININ ALINDIĞI TARİHİN/ EMLAK VERGİSİNE ESAS ARSA BİRİM M2 VERGİ DEĞERİNİN ÖNEMİ YOKTUR</w:t>
      </w:r>
    </w:p>
    <w:p w:rsidR="00492CA0" w:rsidRPr="00492CA0" w:rsidRDefault="00492CA0" w:rsidP="00492CA0">
      <w:pPr>
        <w:pStyle w:val="AralkYok"/>
      </w:pPr>
      <w:r w:rsidRPr="00492CA0">
        <w:t>(Yapı ruhsatı ne zaman alınmış olursa olsun, Emlak Vergisine esas arsa birim m2 vergi değeri ne olursa olsun)</w:t>
      </w:r>
    </w:p>
    <w:p w:rsidR="00492CA0" w:rsidRPr="00492CA0" w:rsidRDefault="00492CA0" w:rsidP="00492CA0">
      <w:pPr>
        <w:pStyle w:val="AralkYok"/>
        <w:numPr>
          <w:ilvl w:val="0"/>
          <w:numId w:val="28"/>
        </w:numPr>
      </w:pPr>
      <w:r w:rsidRPr="00492CA0">
        <w:t xml:space="preserve">Net alanı 150 m2 ye kadar (150 m2 </w:t>
      </w:r>
      <w:proofErr w:type="gramStart"/>
      <w:r w:rsidRPr="00492CA0">
        <w:t>dahil</w:t>
      </w:r>
      <w:proofErr w:type="gramEnd"/>
      <w:r w:rsidRPr="00492CA0">
        <w:t>) olan konutların tesliminde KDV oranı  % 1 (bir)</w:t>
      </w:r>
    </w:p>
    <w:p w:rsidR="00492CA0" w:rsidRDefault="00492CA0" w:rsidP="00492CA0">
      <w:pPr>
        <w:pStyle w:val="AralkYok"/>
        <w:numPr>
          <w:ilvl w:val="0"/>
          <w:numId w:val="28"/>
        </w:numPr>
      </w:pPr>
      <w:r w:rsidRPr="00492CA0">
        <w:t>Net alanı 150 m2 den büyük olan konutların tesliminde KDV oranı % 20 (yirmi)</w:t>
      </w:r>
    </w:p>
    <w:p w:rsidR="00492CA0" w:rsidRPr="00492CA0" w:rsidRDefault="00492CA0" w:rsidP="00492CA0">
      <w:pPr>
        <w:pStyle w:val="AralkYok"/>
        <w:ind w:left="720"/>
      </w:pPr>
    </w:p>
    <w:p w:rsidR="00492CA0" w:rsidRPr="00492CA0" w:rsidRDefault="00492CA0" w:rsidP="00492CA0">
      <w:pPr>
        <w:pStyle w:val="AralkYok"/>
        <w:rPr>
          <w:b/>
          <w:sz w:val="24"/>
          <w:szCs w:val="24"/>
        </w:rPr>
      </w:pPr>
      <w:r w:rsidRPr="00492CA0">
        <w:rPr>
          <w:b/>
          <w:sz w:val="24"/>
          <w:szCs w:val="24"/>
        </w:rPr>
        <w:t>4- İNŞAAT, ‘’KENTSEL DÖNÜŞÜM’’ KAPSAMINDA YAPILMIŞTIR</w:t>
      </w:r>
    </w:p>
    <w:p w:rsidR="00492CA0" w:rsidRPr="00492CA0" w:rsidRDefault="00492CA0" w:rsidP="00492CA0">
      <w:pPr>
        <w:pStyle w:val="AralkYok"/>
        <w:rPr>
          <w:b/>
        </w:rPr>
      </w:pPr>
      <w:r w:rsidRPr="00492CA0">
        <w:rPr>
          <w:b/>
        </w:rPr>
        <w:t>YAPI RUHSATININ ALINDIĞI TARİHİN/EMLAK VERGİSİNE ESAS ARSA BİRİM M2 VERGİ DEĞERİNİN ÖNEMİ YOKTUR</w:t>
      </w:r>
    </w:p>
    <w:p w:rsidR="00492CA0" w:rsidRPr="00492CA0" w:rsidRDefault="00492CA0" w:rsidP="00492CA0">
      <w:pPr>
        <w:pStyle w:val="AralkYok"/>
      </w:pPr>
      <w:r w:rsidRPr="00492CA0">
        <w:t>(Yapı ruhsatı ne zaman alınmış olursa olsun, Emlak Vergisine esas arsa birim m2 vergi değeri ne olursa olsun)</w:t>
      </w:r>
    </w:p>
    <w:p w:rsidR="00492CA0" w:rsidRPr="00492CA0" w:rsidRDefault="00492CA0" w:rsidP="00492CA0">
      <w:pPr>
        <w:pStyle w:val="AralkYok"/>
        <w:numPr>
          <w:ilvl w:val="0"/>
          <w:numId w:val="29"/>
        </w:numPr>
      </w:pPr>
      <w:r w:rsidRPr="00492CA0">
        <w:t xml:space="preserve">Net alanı 150 m2 ye kadar (150 m2 </w:t>
      </w:r>
      <w:proofErr w:type="gramStart"/>
      <w:r w:rsidRPr="00492CA0">
        <w:t>dahil</w:t>
      </w:r>
      <w:proofErr w:type="gramEnd"/>
      <w:r w:rsidRPr="00492CA0">
        <w:t>) olan konutların tesliminde KDV oranı  % 1 (bir)</w:t>
      </w:r>
    </w:p>
    <w:p w:rsidR="00492CA0" w:rsidRPr="00492CA0" w:rsidRDefault="00492CA0" w:rsidP="00492CA0">
      <w:pPr>
        <w:pStyle w:val="AralkYok"/>
        <w:numPr>
          <w:ilvl w:val="0"/>
          <w:numId w:val="29"/>
        </w:numPr>
      </w:pPr>
      <w:r w:rsidRPr="00492CA0">
        <w:t>Net alanı 150 m2 den büyük olan konutların tesliminde KDV oranı % 20 (yirmi)</w:t>
      </w:r>
    </w:p>
    <w:p w:rsidR="00492CA0" w:rsidRPr="00492CA0" w:rsidRDefault="00492CA0" w:rsidP="00492CA0">
      <w:pPr>
        <w:pStyle w:val="AralkYok"/>
        <w:rPr>
          <w:b/>
          <w:sz w:val="24"/>
          <w:szCs w:val="24"/>
          <w:u w:val="single"/>
        </w:rPr>
      </w:pPr>
      <w:r w:rsidRPr="00492CA0">
        <w:rPr>
          <w:b/>
          <w:sz w:val="24"/>
          <w:szCs w:val="24"/>
          <w:u w:val="single"/>
        </w:rPr>
        <w:lastRenderedPageBreak/>
        <w:t xml:space="preserve">B) Yapı ruhsatı </w:t>
      </w:r>
      <w:proofErr w:type="gramStart"/>
      <w:r w:rsidRPr="00492CA0">
        <w:rPr>
          <w:b/>
          <w:sz w:val="24"/>
          <w:szCs w:val="24"/>
          <w:u w:val="single"/>
        </w:rPr>
        <w:t>01/04/2022</w:t>
      </w:r>
      <w:proofErr w:type="gramEnd"/>
      <w:r w:rsidRPr="00492CA0">
        <w:rPr>
          <w:b/>
          <w:sz w:val="24"/>
          <w:szCs w:val="24"/>
          <w:u w:val="single"/>
        </w:rPr>
        <w:t xml:space="preserve"> den SONRA alınmış projeler kapsamında inşa  edilen konutların satışında uygulanacak KDV oranları:</w:t>
      </w:r>
    </w:p>
    <w:p w:rsidR="00492CA0" w:rsidRDefault="00492CA0" w:rsidP="00492CA0">
      <w:pPr>
        <w:pStyle w:val="AralkYok"/>
      </w:pPr>
      <w:r w:rsidRPr="00492CA0">
        <w:t>Katma Değer Vergisi (KDV) oranlarında değişiklik konusunu içeren 29/Mart/2022 tarih 5359 sayılı Cumhurbaşkanı kararıyla, konutların tesliminde uygulanacak KDV oranlarına ilişkin çok önemli yeni düzenlemeler getirilmiştir.</w:t>
      </w:r>
    </w:p>
    <w:p w:rsidR="00CB20C2" w:rsidRPr="00492CA0" w:rsidRDefault="00CB20C2" w:rsidP="00492CA0">
      <w:pPr>
        <w:pStyle w:val="AralkYok"/>
      </w:pPr>
    </w:p>
    <w:p w:rsidR="00CB20C2" w:rsidRDefault="00492CA0" w:rsidP="00492CA0">
      <w:pPr>
        <w:pStyle w:val="AralkYok"/>
      </w:pPr>
      <w:r w:rsidRPr="00CB20C2">
        <w:rPr>
          <w:b/>
        </w:rPr>
        <w:t>ÖNEMLİ NOT:</w:t>
      </w:r>
      <w:r w:rsidR="00CB20C2">
        <w:rPr>
          <w:b/>
        </w:rPr>
        <w:t xml:space="preserve">  </w:t>
      </w:r>
      <w:r w:rsidRPr="00492CA0">
        <w:t>Bu yeni düz</w:t>
      </w:r>
      <w:r w:rsidR="00CB20C2">
        <w:t>enleme, yapı ruhsatı 01/04/2022</w:t>
      </w:r>
      <w:r w:rsidRPr="00492CA0">
        <w:t>den ÖNCE alınmış projeleri ilgilendirmemektedir!  </w:t>
      </w:r>
    </w:p>
    <w:p w:rsidR="00492CA0" w:rsidRPr="00492CA0" w:rsidRDefault="00492CA0" w:rsidP="00492CA0">
      <w:pPr>
        <w:pStyle w:val="AralkYok"/>
      </w:pPr>
      <w:r w:rsidRPr="00492CA0">
        <w:t xml:space="preserve">Kentsel dönüşüm kapsamında yapılanlar </w:t>
      </w:r>
      <w:proofErr w:type="gramStart"/>
      <w:r w:rsidRPr="00492CA0">
        <w:t>dahil</w:t>
      </w:r>
      <w:proofErr w:type="gramEnd"/>
      <w:r w:rsidRPr="00492CA0">
        <w:t>, yapı ruhsatı 01/04/2022 den ÖNCE alınmış projeler kapsamında inşa edilen konutların satışında, yukarıda (A) başlığı altında açıkladığımız uygulamalar halen geçerlidir.</w:t>
      </w:r>
    </w:p>
    <w:p w:rsidR="00492CA0" w:rsidRPr="00492CA0" w:rsidRDefault="00492CA0" w:rsidP="00492CA0">
      <w:pPr>
        <w:pStyle w:val="AralkYok"/>
      </w:pPr>
      <w:r w:rsidRPr="00492CA0">
        <w:t xml:space="preserve">Yapı ruhsatı 01/04/2022 (bu tarih </w:t>
      </w:r>
      <w:proofErr w:type="gramStart"/>
      <w:r w:rsidRPr="00492CA0">
        <w:t>dahil</w:t>
      </w:r>
      <w:proofErr w:type="gramEnd"/>
      <w:r w:rsidRPr="00492CA0">
        <w:t>) den sonra alınan projeler kapsamında inşa edilen konutların satışında uygulanacak KDV oranı konusunda;</w:t>
      </w:r>
    </w:p>
    <w:p w:rsidR="00492CA0" w:rsidRPr="00492CA0" w:rsidRDefault="00492CA0" w:rsidP="00CB20C2">
      <w:pPr>
        <w:pStyle w:val="AralkYok"/>
        <w:numPr>
          <w:ilvl w:val="0"/>
          <w:numId w:val="30"/>
        </w:numPr>
      </w:pPr>
      <w:r w:rsidRPr="00492CA0">
        <w:t>İnşaat ruhsatının alındığı tarihin</w:t>
      </w:r>
    </w:p>
    <w:p w:rsidR="00492CA0" w:rsidRPr="00492CA0" w:rsidRDefault="00492CA0" w:rsidP="00CB20C2">
      <w:pPr>
        <w:pStyle w:val="AralkYok"/>
        <w:numPr>
          <w:ilvl w:val="0"/>
          <w:numId w:val="30"/>
        </w:numPr>
      </w:pPr>
      <w:r w:rsidRPr="00492CA0">
        <w:t>İnşaatın büyükşehirde yapılıp-yapılmadığının</w:t>
      </w:r>
    </w:p>
    <w:p w:rsidR="00492CA0" w:rsidRDefault="00492CA0" w:rsidP="00492CA0">
      <w:pPr>
        <w:pStyle w:val="AralkYok"/>
        <w:numPr>
          <w:ilvl w:val="0"/>
          <w:numId w:val="30"/>
        </w:numPr>
        <w:rPr>
          <w:b/>
        </w:rPr>
      </w:pPr>
      <w:r w:rsidRPr="00492CA0">
        <w:t>İnşaatın lüks veya birinci sınıf inşaat olup-</w:t>
      </w:r>
      <w:proofErr w:type="gramStart"/>
      <w:r w:rsidRPr="00492CA0">
        <w:t>olmadığının</w:t>
      </w:r>
      <w:r w:rsidR="00CB20C2">
        <w:t xml:space="preserve">  </w:t>
      </w:r>
      <w:r w:rsidRPr="00CB20C2">
        <w:rPr>
          <w:b/>
        </w:rPr>
        <w:t>ÖNEMİ</w:t>
      </w:r>
      <w:proofErr w:type="gramEnd"/>
      <w:r w:rsidRPr="00CB20C2">
        <w:rPr>
          <w:b/>
        </w:rPr>
        <w:t xml:space="preserve"> YOKTUR!</w:t>
      </w:r>
    </w:p>
    <w:p w:rsidR="00CB20C2" w:rsidRPr="00CB20C2" w:rsidRDefault="00CB20C2" w:rsidP="00CB20C2">
      <w:pPr>
        <w:pStyle w:val="AralkYok"/>
        <w:ind w:left="720"/>
        <w:rPr>
          <w:b/>
        </w:rPr>
      </w:pPr>
    </w:p>
    <w:p w:rsidR="00CB20C2" w:rsidRDefault="00CB20C2" w:rsidP="00492CA0">
      <w:pPr>
        <w:pStyle w:val="AralkYok"/>
        <w:rPr>
          <w:b/>
          <w:u w:val="single"/>
        </w:rPr>
      </w:pPr>
    </w:p>
    <w:p w:rsidR="00492CA0" w:rsidRPr="00CB20C2" w:rsidRDefault="00492CA0" w:rsidP="00492CA0">
      <w:pPr>
        <w:pStyle w:val="AralkYok"/>
        <w:rPr>
          <w:b/>
        </w:rPr>
      </w:pPr>
      <w:r w:rsidRPr="00CB20C2">
        <w:rPr>
          <w:b/>
          <w:u w:val="single"/>
        </w:rPr>
        <w:t>YENİ DÜZENLEMEYE GÖRE</w:t>
      </w:r>
      <w:r w:rsidR="00CB20C2">
        <w:rPr>
          <w:b/>
          <w:u w:val="single"/>
        </w:rPr>
        <w:t xml:space="preserve"> </w:t>
      </w:r>
      <w:r w:rsidRPr="00CB20C2">
        <w:rPr>
          <w:b/>
        </w:rPr>
        <w:t xml:space="preserve">YAPI RUHSATI </w:t>
      </w:r>
      <w:proofErr w:type="gramStart"/>
      <w:r w:rsidRPr="00CB20C2">
        <w:rPr>
          <w:b/>
        </w:rPr>
        <w:t>01/04/2022</w:t>
      </w:r>
      <w:proofErr w:type="gramEnd"/>
      <w:r w:rsidRPr="00CB20C2">
        <w:rPr>
          <w:b/>
        </w:rPr>
        <w:t xml:space="preserve"> VE SONRASINDA ALINAN PROJELER KAPSAMINDA İNŞA EDİLEN KONUTLARIN SATIŞINDA KDV ORANI UYGULAMASI</w:t>
      </w:r>
    </w:p>
    <w:p w:rsidR="00CB20C2" w:rsidRDefault="00CB20C2" w:rsidP="00492CA0">
      <w:pPr>
        <w:pStyle w:val="AralkYok"/>
        <w:rPr>
          <w:b/>
          <w:u w:val="single"/>
        </w:rPr>
      </w:pPr>
    </w:p>
    <w:p w:rsidR="00492CA0" w:rsidRPr="00CB20C2" w:rsidRDefault="00492CA0" w:rsidP="00492CA0">
      <w:pPr>
        <w:pStyle w:val="AralkYok"/>
        <w:rPr>
          <w:b/>
          <w:u w:val="single"/>
        </w:rPr>
      </w:pPr>
      <w:r w:rsidRPr="00CB20C2">
        <w:rPr>
          <w:b/>
          <w:u w:val="single"/>
        </w:rPr>
        <w:t>GENEL UYGULAMA:</w:t>
      </w:r>
    </w:p>
    <w:p w:rsidR="00492CA0" w:rsidRPr="00492CA0" w:rsidRDefault="00492CA0" w:rsidP="00CB20C2">
      <w:pPr>
        <w:pStyle w:val="AralkYok"/>
        <w:numPr>
          <w:ilvl w:val="0"/>
          <w:numId w:val="31"/>
        </w:numPr>
      </w:pPr>
      <w:r w:rsidRPr="00492CA0">
        <w:t xml:space="preserve">Net alanı 150 m2 ye kadar (150 m2 </w:t>
      </w:r>
      <w:proofErr w:type="gramStart"/>
      <w:r w:rsidRPr="00492CA0">
        <w:t>dahil</w:t>
      </w:r>
      <w:proofErr w:type="gramEnd"/>
      <w:r w:rsidRPr="00492CA0">
        <w:t>) konutların tesliminde,   KDV oranı % 10 (on)</w:t>
      </w:r>
    </w:p>
    <w:p w:rsidR="00492CA0" w:rsidRPr="00492CA0" w:rsidRDefault="00492CA0" w:rsidP="00CB20C2">
      <w:pPr>
        <w:pStyle w:val="AralkYok"/>
        <w:numPr>
          <w:ilvl w:val="0"/>
          <w:numId w:val="31"/>
        </w:numPr>
      </w:pPr>
      <w:r w:rsidRPr="00492CA0">
        <w:t xml:space="preserve">Net alanı 150 m2 </w:t>
      </w:r>
      <w:proofErr w:type="spellStart"/>
      <w:r w:rsidRPr="00492CA0">
        <w:t>nin</w:t>
      </w:r>
      <w:proofErr w:type="spellEnd"/>
      <w:r w:rsidRPr="00492CA0">
        <w:t xml:space="preserve"> üstünde olan konutların tesliminde,</w:t>
      </w:r>
    </w:p>
    <w:p w:rsidR="00492CA0" w:rsidRPr="00492CA0" w:rsidRDefault="00492CA0" w:rsidP="00CB20C2">
      <w:pPr>
        <w:pStyle w:val="AralkYok"/>
        <w:numPr>
          <w:ilvl w:val="0"/>
          <w:numId w:val="31"/>
        </w:numPr>
      </w:pPr>
      <w:r w:rsidRPr="00492CA0">
        <w:t>150 m2 için % 10 (on)</w:t>
      </w:r>
    </w:p>
    <w:p w:rsidR="00492CA0" w:rsidRDefault="00492CA0" w:rsidP="00CB20C2">
      <w:pPr>
        <w:pStyle w:val="AralkYok"/>
        <w:numPr>
          <w:ilvl w:val="0"/>
          <w:numId w:val="31"/>
        </w:numPr>
      </w:pPr>
      <w:r w:rsidRPr="00492CA0">
        <w:t xml:space="preserve">150 m2 </w:t>
      </w:r>
      <w:proofErr w:type="spellStart"/>
      <w:r w:rsidRPr="00492CA0">
        <w:t>nin</w:t>
      </w:r>
      <w:proofErr w:type="spellEnd"/>
      <w:r w:rsidRPr="00492CA0">
        <w:t xml:space="preserve"> üstü için % 20 (yirmi)</w:t>
      </w:r>
    </w:p>
    <w:p w:rsidR="00CB20C2" w:rsidRPr="00492CA0" w:rsidRDefault="00CB20C2" w:rsidP="00CB20C2">
      <w:pPr>
        <w:pStyle w:val="AralkYok"/>
        <w:ind w:left="720"/>
      </w:pPr>
    </w:p>
    <w:p w:rsidR="00492CA0" w:rsidRPr="00492CA0" w:rsidRDefault="00492CA0" w:rsidP="00492CA0">
      <w:pPr>
        <w:pStyle w:val="AralkYok"/>
      </w:pPr>
      <w:r w:rsidRPr="00CB20C2">
        <w:rPr>
          <w:b/>
          <w:u w:val="single"/>
        </w:rPr>
        <w:t>Örnek:</w:t>
      </w:r>
      <w:r w:rsidR="00CB20C2">
        <w:rPr>
          <w:b/>
          <w:u w:val="single"/>
        </w:rPr>
        <w:t xml:space="preserve"> </w:t>
      </w:r>
      <w:r w:rsidRPr="00492CA0">
        <w:t>Net alanı 160 m2 olan bir konut, KDV hariç 5.800.000 TL karşılığında satıldı.</w:t>
      </w:r>
      <w:r w:rsidR="00CB20C2">
        <w:t xml:space="preserve">  </w:t>
      </w:r>
      <w:r w:rsidRPr="00492CA0">
        <w:t>Satış Faturası (TL):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6"/>
        <w:gridCol w:w="1262"/>
      </w:tblGrid>
      <w:tr w:rsidR="00492CA0" w:rsidRPr="00492CA0" w:rsidTr="00492CA0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80808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487786" w:rsidRPr="00492CA0" w:rsidRDefault="00492CA0" w:rsidP="00492CA0">
            <w:pPr>
              <w:pStyle w:val="AralkYok"/>
            </w:pPr>
            <w:r w:rsidRPr="00492CA0">
              <w:t>Konut satışı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487786" w:rsidRPr="00492CA0" w:rsidRDefault="00492CA0" w:rsidP="00492CA0">
            <w:pPr>
              <w:pStyle w:val="AralkYok"/>
            </w:pPr>
            <w:r w:rsidRPr="00492CA0">
              <w:t>5.800.000</w:t>
            </w:r>
          </w:p>
        </w:tc>
      </w:tr>
      <w:tr w:rsidR="00492CA0" w:rsidRPr="00492CA0" w:rsidTr="00492CA0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80808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487786" w:rsidRPr="00492CA0" w:rsidRDefault="00492CA0" w:rsidP="00492CA0">
            <w:pPr>
              <w:pStyle w:val="AralkYok"/>
            </w:pPr>
            <w:r w:rsidRPr="00492CA0">
              <w:t>(5.800.000 TL /160 m2  x 150 m2 ) : 5.437.500 x % 10 KDV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487786" w:rsidRPr="00492CA0" w:rsidRDefault="00492CA0" w:rsidP="00492CA0">
            <w:pPr>
              <w:pStyle w:val="AralkYok"/>
            </w:pPr>
            <w:r w:rsidRPr="00492CA0">
              <w:t>    543.750</w:t>
            </w:r>
          </w:p>
        </w:tc>
      </w:tr>
      <w:tr w:rsidR="00492CA0" w:rsidRPr="00492CA0" w:rsidTr="00492CA0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80808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487786" w:rsidRPr="00492CA0" w:rsidRDefault="00492CA0" w:rsidP="00492CA0">
            <w:pPr>
              <w:pStyle w:val="AralkYok"/>
            </w:pPr>
            <w:r w:rsidRPr="00492CA0">
              <w:t>(5.800.000 TL /160 m2  x 10 m2 ) : 362.500  x %20 KDV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487786" w:rsidRPr="00492CA0" w:rsidRDefault="00492CA0" w:rsidP="00492CA0">
            <w:pPr>
              <w:pStyle w:val="AralkYok"/>
            </w:pPr>
            <w:r w:rsidRPr="00492CA0">
              <w:t>       72.500</w:t>
            </w:r>
          </w:p>
        </w:tc>
      </w:tr>
      <w:tr w:rsidR="00492CA0" w:rsidRPr="00492CA0" w:rsidTr="00492CA0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80808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487786" w:rsidRPr="00492CA0" w:rsidRDefault="00492CA0" w:rsidP="00492CA0">
            <w:pPr>
              <w:pStyle w:val="AralkYok"/>
            </w:pPr>
            <w:r w:rsidRPr="00492CA0">
              <w:t>Toplam Hesaplanan KDV (543.750 + 72.500)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487786" w:rsidRPr="00492CA0" w:rsidRDefault="00492CA0" w:rsidP="00492CA0">
            <w:pPr>
              <w:pStyle w:val="AralkYok"/>
            </w:pPr>
            <w:r w:rsidRPr="00492CA0">
              <w:t>     616.250</w:t>
            </w:r>
          </w:p>
        </w:tc>
      </w:tr>
      <w:tr w:rsidR="00492CA0" w:rsidRPr="00492CA0" w:rsidTr="00492CA0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80808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487786" w:rsidRPr="00492CA0" w:rsidRDefault="00492CA0" w:rsidP="00492CA0">
            <w:pPr>
              <w:pStyle w:val="AralkYok"/>
            </w:pPr>
            <w:r w:rsidRPr="00492CA0">
              <w:t xml:space="preserve">KDV </w:t>
            </w:r>
            <w:proofErr w:type="gramStart"/>
            <w:r w:rsidRPr="00492CA0">
              <w:t>DAHİL</w:t>
            </w:r>
            <w:proofErr w:type="gramEnd"/>
            <w:r w:rsidRPr="00492CA0">
              <w:t xml:space="preserve"> FATURA TOPLAMI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487786" w:rsidRPr="00492CA0" w:rsidRDefault="00492CA0" w:rsidP="00492CA0">
            <w:pPr>
              <w:pStyle w:val="AralkYok"/>
            </w:pPr>
            <w:r w:rsidRPr="00492CA0">
              <w:t> 6.416.250 </w:t>
            </w:r>
          </w:p>
        </w:tc>
      </w:tr>
    </w:tbl>
    <w:p w:rsidR="00492CA0" w:rsidRPr="00CB20C2" w:rsidRDefault="00492CA0" w:rsidP="00492CA0">
      <w:pPr>
        <w:pStyle w:val="AralkYok"/>
        <w:rPr>
          <w:b/>
          <w:u w:val="single"/>
        </w:rPr>
      </w:pPr>
      <w:r w:rsidRPr="00CB20C2">
        <w:rPr>
          <w:b/>
          <w:u w:val="single"/>
        </w:rPr>
        <w:t>KENTSEL DÖNÜŞÜM KAPSAMINDA UYGULAMA:</w:t>
      </w:r>
    </w:p>
    <w:p w:rsidR="00492CA0" w:rsidRPr="00492CA0" w:rsidRDefault="00492CA0" w:rsidP="00492CA0">
      <w:pPr>
        <w:pStyle w:val="AralkYok"/>
      </w:pPr>
      <w:r w:rsidRPr="00492CA0">
        <w:t>Konut inşaatı 6306 sayılı kanun hükümlerine göre / kentsel dönüşüm kapsamında yapılmışsa:</w:t>
      </w:r>
    </w:p>
    <w:p w:rsidR="00492CA0" w:rsidRPr="00492CA0" w:rsidRDefault="00492CA0" w:rsidP="00CB20C2">
      <w:pPr>
        <w:pStyle w:val="AralkYok"/>
        <w:numPr>
          <w:ilvl w:val="0"/>
          <w:numId w:val="32"/>
        </w:numPr>
      </w:pPr>
      <w:r w:rsidRPr="00492CA0">
        <w:t xml:space="preserve">Net alanı 150 m2 ye kadar (150 m2 </w:t>
      </w:r>
      <w:proofErr w:type="gramStart"/>
      <w:r w:rsidRPr="00492CA0">
        <w:t>dahil</w:t>
      </w:r>
      <w:proofErr w:type="gramEnd"/>
      <w:r w:rsidRPr="00492CA0">
        <w:t>) konutların tesliminde,  KDV oranı % 1 ( bir)</w:t>
      </w:r>
    </w:p>
    <w:p w:rsidR="00492CA0" w:rsidRPr="00492CA0" w:rsidRDefault="00492CA0" w:rsidP="00CB20C2">
      <w:pPr>
        <w:pStyle w:val="AralkYok"/>
        <w:numPr>
          <w:ilvl w:val="0"/>
          <w:numId w:val="32"/>
        </w:numPr>
      </w:pPr>
      <w:r w:rsidRPr="00492CA0">
        <w:t xml:space="preserve">Net alanı 150 m2 </w:t>
      </w:r>
      <w:proofErr w:type="spellStart"/>
      <w:r w:rsidRPr="00492CA0">
        <w:t>nin</w:t>
      </w:r>
      <w:proofErr w:type="spellEnd"/>
      <w:r w:rsidRPr="00492CA0">
        <w:t xml:space="preserve"> üstünde olan konutların tesliminde,</w:t>
      </w:r>
    </w:p>
    <w:p w:rsidR="00492CA0" w:rsidRPr="00492CA0" w:rsidRDefault="00492CA0" w:rsidP="00CB20C2">
      <w:pPr>
        <w:pStyle w:val="AralkYok"/>
        <w:numPr>
          <w:ilvl w:val="0"/>
          <w:numId w:val="32"/>
        </w:numPr>
      </w:pPr>
      <w:r w:rsidRPr="00492CA0">
        <w:t>150 m2 için % 1</w:t>
      </w:r>
    </w:p>
    <w:p w:rsidR="00492CA0" w:rsidRDefault="00492CA0" w:rsidP="00CB20C2">
      <w:pPr>
        <w:pStyle w:val="AralkYok"/>
        <w:numPr>
          <w:ilvl w:val="0"/>
          <w:numId w:val="32"/>
        </w:numPr>
      </w:pPr>
      <w:r w:rsidRPr="00492CA0">
        <w:t xml:space="preserve">150 m2 </w:t>
      </w:r>
      <w:proofErr w:type="spellStart"/>
      <w:r w:rsidRPr="00492CA0">
        <w:t>nin</w:t>
      </w:r>
      <w:proofErr w:type="spellEnd"/>
      <w:r w:rsidRPr="00492CA0">
        <w:t xml:space="preserve"> üstü için % 20</w:t>
      </w:r>
    </w:p>
    <w:p w:rsidR="00CB20C2" w:rsidRPr="00492CA0" w:rsidRDefault="00CB20C2" w:rsidP="00CB20C2">
      <w:pPr>
        <w:pStyle w:val="AralkYok"/>
        <w:ind w:left="720"/>
      </w:pPr>
    </w:p>
    <w:p w:rsidR="00492CA0" w:rsidRPr="00492CA0" w:rsidRDefault="00492CA0" w:rsidP="00492CA0">
      <w:pPr>
        <w:pStyle w:val="AralkYok"/>
      </w:pPr>
      <w:r w:rsidRPr="00CB20C2">
        <w:rPr>
          <w:b/>
          <w:u w:val="single"/>
        </w:rPr>
        <w:t>Örnek:</w:t>
      </w:r>
      <w:r w:rsidR="00CB20C2">
        <w:rPr>
          <w:b/>
          <w:u w:val="single"/>
        </w:rPr>
        <w:t xml:space="preserve">  </w:t>
      </w:r>
      <w:r w:rsidRPr="00492CA0">
        <w:t xml:space="preserve">Kentsel dönüşüm kapsamında yapılan konutlardan, net alanı 160 m2 olan bir konut KDV hariç 5.800.000 TL karşılığında </w:t>
      </w:r>
      <w:proofErr w:type="spellStart"/>
      <w:r w:rsidRPr="00492CA0">
        <w:t>satıldı.Satış</w:t>
      </w:r>
      <w:proofErr w:type="spellEnd"/>
      <w:r w:rsidRPr="00492CA0">
        <w:t xml:space="preserve"> Faturası (TL):</w:t>
      </w:r>
    </w:p>
    <w:tbl>
      <w:tblPr>
        <w:tblW w:w="0" w:type="auto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4"/>
        <w:gridCol w:w="1212"/>
      </w:tblGrid>
      <w:tr w:rsidR="00492CA0" w:rsidRPr="00492CA0" w:rsidTr="00492CA0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80808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487786" w:rsidRPr="00492CA0" w:rsidRDefault="00492CA0" w:rsidP="00492CA0">
            <w:pPr>
              <w:pStyle w:val="AralkYok"/>
            </w:pPr>
            <w:r w:rsidRPr="00492CA0">
              <w:t>Konut satışı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487786" w:rsidRPr="00492CA0" w:rsidRDefault="00492CA0" w:rsidP="00492CA0">
            <w:pPr>
              <w:pStyle w:val="AralkYok"/>
            </w:pPr>
            <w:r w:rsidRPr="00492CA0">
              <w:t>5.800.000</w:t>
            </w:r>
          </w:p>
        </w:tc>
      </w:tr>
      <w:tr w:rsidR="00492CA0" w:rsidRPr="00492CA0" w:rsidTr="00492CA0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80808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487786" w:rsidRPr="00492CA0" w:rsidRDefault="00492CA0" w:rsidP="00492CA0">
            <w:pPr>
              <w:pStyle w:val="AralkYok"/>
            </w:pPr>
            <w:r w:rsidRPr="00492CA0">
              <w:t>(5.800.000 TL /160 m2  x 150 m2 ) : 5.437.500 x % 1 KDV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487786" w:rsidRPr="00492CA0" w:rsidRDefault="00492CA0" w:rsidP="00492CA0">
            <w:pPr>
              <w:pStyle w:val="AralkYok"/>
            </w:pPr>
            <w:r w:rsidRPr="00492CA0">
              <w:t>     54.375</w:t>
            </w:r>
          </w:p>
        </w:tc>
      </w:tr>
      <w:tr w:rsidR="00492CA0" w:rsidRPr="00492CA0" w:rsidTr="00492CA0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80808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487786" w:rsidRPr="00492CA0" w:rsidRDefault="00492CA0" w:rsidP="00492CA0">
            <w:pPr>
              <w:pStyle w:val="AralkYok"/>
            </w:pPr>
            <w:r w:rsidRPr="00492CA0">
              <w:t>(5.800.000 TL /160 m2  x 10 m2 ) : 362.500  x %20 KDV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487786" w:rsidRPr="00492CA0" w:rsidRDefault="00492CA0" w:rsidP="00492CA0">
            <w:pPr>
              <w:pStyle w:val="AralkYok"/>
            </w:pPr>
            <w:r w:rsidRPr="00492CA0">
              <w:t>     72.500</w:t>
            </w:r>
          </w:p>
        </w:tc>
      </w:tr>
      <w:tr w:rsidR="00492CA0" w:rsidRPr="00492CA0" w:rsidTr="00492CA0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80808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487786" w:rsidRPr="00492CA0" w:rsidRDefault="00492CA0" w:rsidP="00492CA0">
            <w:pPr>
              <w:pStyle w:val="AralkYok"/>
            </w:pPr>
            <w:r w:rsidRPr="00492CA0">
              <w:t>Toplam Hesaplanan KDV ( 54.375 + 72.500)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487786" w:rsidRPr="00492CA0" w:rsidRDefault="00492CA0" w:rsidP="00492CA0">
            <w:pPr>
              <w:pStyle w:val="AralkYok"/>
            </w:pPr>
            <w:r w:rsidRPr="00492CA0">
              <w:t>   126.875</w:t>
            </w:r>
          </w:p>
        </w:tc>
      </w:tr>
      <w:tr w:rsidR="00492CA0" w:rsidRPr="00492CA0" w:rsidTr="00492CA0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808080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487786" w:rsidRPr="00492CA0" w:rsidRDefault="00492CA0" w:rsidP="00492CA0">
            <w:pPr>
              <w:pStyle w:val="AralkYok"/>
            </w:pPr>
            <w:r w:rsidRPr="00492CA0">
              <w:t xml:space="preserve">KDV </w:t>
            </w:r>
            <w:proofErr w:type="gramStart"/>
            <w:r w:rsidRPr="00492CA0">
              <w:t>DAHİL</w:t>
            </w:r>
            <w:proofErr w:type="gramEnd"/>
            <w:r w:rsidRPr="00492CA0">
              <w:t xml:space="preserve"> FATURA TOPLAMI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p w:rsidR="00487786" w:rsidRPr="00492CA0" w:rsidRDefault="00492CA0" w:rsidP="00492CA0">
            <w:pPr>
              <w:pStyle w:val="AralkYok"/>
            </w:pPr>
            <w:r w:rsidRPr="00492CA0">
              <w:t> 5.926.875</w:t>
            </w:r>
          </w:p>
        </w:tc>
      </w:tr>
    </w:tbl>
    <w:p w:rsidR="00492CA0" w:rsidRPr="00CB20C2" w:rsidRDefault="00492CA0" w:rsidP="00492CA0">
      <w:pPr>
        <w:pStyle w:val="AralkYok"/>
        <w:rPr>
          <w:b/>
          <w:sz w:val="28"/>
          <w:szCs w:val="28"/>
        </w:rPr>
      </w:pPr>
      <w:r w:rsidRPr="00CB20C2">
        <w:rPr>
          <w:b/>
          <w:sz w:val="28"/>
          <w:szCs w:val="28"/>
        </w:rPr>
        <w:t>11.09.2023</w:t>
      </w:r>
    </w:p>
    <w:p w:rsidR="006D7708" w:rsidRDefault="006D7708" w:rsidP="00492CA0">
      <w:pPr>
        <w:pStyle w:val="AralkYok"/>
      </w:pPr>
    </w:p>
    <w:sectPr w:rsidR="006D7708" w:rsidSect="00492C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D7B"/>
    <w:multiLevelType w:val="multilevel"/>
    <w:tmpl w:val="54AA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D468A"/>
    <w:multiLevelType w:val="multilevel"/>
    <w:tmpl w:val="A47A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3514F"/>
    <w:multiLevelType w:val="multilevel"/>
    <w:tmpl w:val="0B8C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36B66"/>
    <w:multiLevelType w:val="multilevel"/>
    <w:tmpl w:val="10C6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A30219"/>
    <w:multiLevelType w:val="multilevel"/>
    <w:tmpl w:val="5074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E45AB9"/>
    <w:multiLevelType w:val="hybridMultilevel"/>
    <w:tmpl w:val="601A3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36CB4"/>
    <w:multiLevelType w:val="hybridMultilevel"/>
    <w:tmpl w:val="35B4BC02"/>
    <w:lvl w:ilvl="0" w:tplc="041F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23035F44"/>
    <w:multiLevelType w:val="multilevel"/>
    <w:tmpl w:val="F768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293DD2"/>
    <w:multiLevelType w:val="multilevel"/>
    <w:tmpl w:val="B6883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DD6910"/>
    <w:multiLevelType w:val="hybridMultilevel"/>
    <w:tmpl w:val="D3ACF7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54827"/>
    <w:multiLevelType w:val="multilevel"/>
    <w:tmpl w:val="7D409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46664F"/>
    <w:multiLevelType w:val="multilevel"/>
    <w:tmpl w:val="6C1C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FE4396"/>
    <w:multiLevelType w:val="multilevel"/>
    <w:tmpl w:val="43E6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5A6B01"/>
    <w:multiLevelType w:val="multilevel"/>
    <w:tmpl w:val="9B44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6B6067"/>
    <w:multiLevelType w:val="multilevel"/>
    <w:tmpl w:val="294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A351A5"/>
    <w:multiLevelType w:val="hybridMultilevel"/>
    <w:tmpl w:val="5BF67D14"/>
    <w:lvl w:ilvl="0" w:tplc="041F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>
    <w:nsid w:val="42C42AA3"/>
    <w:multiLevelType w:val="multilevel"/>
    <w:tmpl w:val="F75E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E973C7"/>
    <w:multiLevelType w:val="hybridMultilevel"/>
    <w:tmpl w:val="F4D884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C676DA"/>
    <w:multiLevelType w:val="multilevel"/>
    <w:tmpl w:val="B5FE6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B00925"/>
    <w:multiLevelType w:val="hybridMultilevel"/>
    <w:tmpl w:val="19E0E4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507C9A"/>
    <w:multiLevelType w:val="multilevel"/>
    <w:tmpl w:val="FD788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AC720A"/>
    <w:multiLevelType w:val="hybridMultilevel"/>
    <w:tmpl w:val="8A7AD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E02655"/>
    <w:multiLevelType w:val="hybridMultilevel"/>
    <w:tmpl w:val="AB7A10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787195"/>
    <w:multiLevelType w:val="multilevel"/>
    <w:tmpl w:val="4B5E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2F064F"/>
    <w:multiLevelType w:val="multilevel"/>
    <w:tmpl w:val="8636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934276"/>
    <w:multiLevelType w:val="multilevel"/>
    <w:tmpl w:val="EAF2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E56917"/>
    <w:multiLevelType w:val="hybridMultilevel"/>
    <w:tmpl w:val="E7E867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EE77E4"/>
    <w:multiLevelType w:val="multilevel"/>
    <w:tmpl w:val="69B4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C11FF3"/>
    <w:multiLevelType w:val="multilevel"/>
    <w:tmpl w:val="C99A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C2567B"/>
    <w:multiLevelType w:val="multilevel"/>
    <w:tmpl w:val="DFEE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245810"/>
    <w:multiLevelType w:val="hybridMultilevel"/>
    <w:tmpl w:val="63820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BC743A"/>
    <w:multiLevelType w:val="multilevel"/>
    <w:tmpl w:val="3A38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4"/>
  </w:num>
  <w:num w:numId="3">
    <w:abstractNumId w:val="20"/>
  </w:num>
  <w:num w:numId="4">
    <w:abstractNumId w:val="3"/>
  </w:num>
  <w:num w:numId="5">
    <w:abstractNumId w:val="28"/>
  </w:num>
  <w:num w:numId="6">
    <w:abstractNumId w:val="1"/>
  </w:num>
  <w:num w:numId="7">
    <w:abstractNumId w:val="14"/>
  </w:num>
  <w:num w:numId="8">
    <w:abstractNumId w:val="16"/>
  </w:num>
  <w:num w:numId="9">
    <w:abstractNumId w:val="13"/>
  </w:num>
  <w:num w:numId="10">
    <w:abstractNumId w:val="11"/>
  </w:num>
  <w:num w:numId="11">
    <w:abstractNumId w:val="31"/>
  </w:num>
  <w:num w:numId="12">
    <w:abstractNumId w:val="29"/>
  </w:num>
  <w:num w:numId="13">
    <w:abstractNumId w:val="12"/>
  </w:num>
  <w:num w:numId="14">
    <w:abstractNumId w:val="10"/>
  </w:num>
  <w:num w:numId="15">
    <w:abstractNumId w:val="0"/>
  </w:num>
  <w:num w:numId="16">
    <w:abstractNumId w:val="7"/>
  </w:num>
  <w:num w:numId="17">
    <w:abstractNumId w:val="25"/>
  </w:num>
  <w:num w:numId="18">
    <w:abstractNumId w:val="27"/>
  </w:num>
  <w:num w:numId="19">
    <w:abstractNumId w:val="2"/>
  </w:num>
  <w:num w:numId="20">
    <w:abstractNumId w:val="24"/>
  </w:num>
  <w:num w:numId="21">
    <w:abstractNumId w:val="23"/>
  </w:num>
  <w:num w:numId="22">
    <w:abstractNumId w:val="8"/>
  </w:num>
  <w:num w:numId="23">
    <w:abstractNumId w:val="5"/>
  </w:num>
  <w:num w:numId="24">
    <w:abstractNumId w:val="17"/>
  </w:num>
  <w:num w:numId="25">
    <w:abstractNumId w:val="30"/>
  </w:num>
  <w:num w:numId="26">
    <w:abstractNumId w:val="6"/>
  </w:num>
  <w:num w:numId="27">
    <w:abstractNumId w:val="15"/>
  </w:num>
  <w:num w:numId="28">
    <w:abstractNumId w:val="26"/>
  </w:num>
  <w:num w:numId="29">
    <w:abstractNumId w:val="9"/>
  </w:num>
  <w:num w:numId="30">
    <w:abstractNumId w:val="19"/>
  </w:num>
  <w:num w:numId="31">
    <w:abstractNumId w:val="2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0CF"/>
    <w:rsid w:val="00487786"/>
    <w:rsid w:val="00492CA0"/>
    <w:rsid w:val="004F70CF"/>
    <w:rsid w:val="006D7708"/>
    <w:rsid w:val="00CB20C2"/>
    <w:rsid w:val="00F3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F7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0C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92C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F7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70CF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92C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ISMET_W10</dc:creator>
  <cp:lastModifiedBy>Durmus Aksoy</cp:lastModifiedBy>
  <cp:revision>2</cp:revision>
  <dcterms:created xsi:type="dcterms:W3CDTF">2023-09-13T08:34:00Z</dcterms:created>
  <dcterms:modified xsi:type="dcterms:W3CDTF">2023-09-13T08:34:00Z</dcterms:modified>
</cp:coreProperties>
</file>